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66" w:rsidRPr="00956366" w:rsidRDefault="00956366" w:rsidP="00956366">
      <w:pPr>
        <w:spacing w:after="150" w:line="240" w:lineRule="auto"/>
        <w:rPr>
          <w:rFonts w:ascii="Times New Roman" w:eastAsia="Times New Roman" w:hAnsi="Times New Roman" w:cs="Times New Roman"/>
          <w:color w:val="333333"/>
          <w:sz w:val="20"/>
          <w:szCs w:val="20"/>
          <w:lang w:eastAsia="ru-RU"/>
        </w:rPr>
      </w:pPr>
    </w:p>
    <w:p w:rsidR="00956366" w:rsidRDefault="00956366" w:rsidP="00956366">
      <w:pPr>
        <w:tabs>
          <w:tab w:val="num" w:pos="720"/>
        </w:tabs>
        <w:spacing w:after="150" w:line="240" w:lineRule="auto"/>
        <w:ind w:left="1080" w:hanging="540"/>
        <w:jc w:val="center"/>
        <w:rPr>
          <w:rFonts w:ascii="Arial" w:eastAsia="Arial" w:hAnsi="Arial" w:cs="Arial"/>
          <w:b/>
          <w:color w:val="333333"/>
          <w:sz w:val="20"/>
          <w:szCs w:val="20"/>
          <w:lang w:eastAsia="ru-RU"/>
        </w:rPr>
      </w:pPr>
    </w:p>
    <w:p w:rsidR="00956366" w:rsidRDefault="00956366" w:rsidP="00956366">
      <w:pPr>
        <w:tabs>
          <w:tab w:val="num" w:pos="720"/>
        </w:tabs>
        <w:spacing w:after="150" w:line="240" w:lineRule="auto"/>
        <w:ind w:left="1080" w:hanging="540"/>
        <w:jc w:val="center"/>
        <w:rPr>
          <w:rFonts w:ascii="Arial" w:eastAsia="Arial" w:hAnsi="Arial" w:cs="Arial"/>
          <w:b/>
          <w:color w:val="333333"/>
          <w:sz w:val="20"/>
          <w:szCs w:val="20"/>
          <w:lang w:eastAsia="ru-RU"/>
        </w:rPr>
      </w:pP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Утверждено</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Приказом Управления</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имущественных отношений</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 xml:space="preserve"> Таймырского  </w:t>
      </w:r>
      <w:proofErr w:type="spellStart"/>
      <w:proofErr w:type="gramStart"/>
      <w:r w:rsidRPr="00420DEC">
        <w:rPr>
          <w:rFonts w:ascii="Times New Roman" w:hAnsi="Times New Roman" w:cs="Times New Roman"/>
          <w:b/>
          <w:sz w:val="28"/>
          <w:szCs w:val="28"/>
        </w:rPr>
        <w:t>Долгано</w:t>
      </w:r>
      <w:proofErr w:type="spellEnd"/>
      <w:r w:rsidRPr="00420DEC">
        <w:rPr>
          <w:rFonts w:ascii="Times New Roman" w:hAnsi="Times New Roman" w:cs="Times New Roman"/>
          <w:b/>
          <w:sz w:val="28"/>
          <w:szCs w:val="28"/>
        </w:rPr>
        <w:t xml:space="preserve"> Ненецкого</w:t>
      </w:r>
      <w:proofErr w:type="gramEnd"/>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муниципального района</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от «  »______ 20 __ №_______</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 xml:space="preserve">Начальник Управления </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имущественных отношений</w:t>
      </w:r>
    </w:p>
    <w:p w:rsidR="00420DEC" w:rsidRPr="00420DEC" w:rsidRDefault="00420DEC" w:rsidP="00420DEC">
      <w:pPr>
        <w:jc w:val="right"/>
        <w:rPr>
          <w:rFonts w:ascii="Times New Roman" w:hAnsi="Times New Roman" w:cs="Times New Roman"/>
          <w:b/>
          <w:sz w:val="28"/>
          <w:szCs w:val="28"/>
        </w:rPr>
      </w:pPr>
      <w:r w:rsidRPr="00420DEC">
        <w:rPr>
          <w:rFonts w:ascii="Times New Roman" w:hAnsi="Times New Roman" w:cs="Times New Roman"/>
          <w:b/>
          <w:sz w:val="28"/>
          <w:szCs w:val="28"/>
        </w:rPr>
        <w:t xml:space="preserve">____________________ </w:t>
      </w:r>
      <w:proofErr w:type="spellStart"/>
      <w:r w:rsidRPr="00420DEC">
        <w:rPr>
          <w:rFonts w:ascii="Times New Roman" w:hAnsi="Times New Roman" w:cs="Times New Roman"/>
          <w:b/>
          <w:sz w:val="28"/>
          <w:szCs w:val="28"/>
        </w:rPr>
        <w:t>Г.В.Сарпинская</w:t>
      </w:r>
      <w:proofErr w:type="spellEnd"/>
    </w:p>
    <w:p w:rsidR="00420DEC" w:rsidRPr="00420DEC" w:rsidRDefault="00420DEC" w:rsidP="00420DEC">
      <w:pPr>
        <w:jc w:val="right"/>
        <w:rPr>
          <w:rFonts w:ascii="Times New Roman" w:hAnsi="Times New Roman" w:cs="Times New Roman"/>
          <w:b/>
          <w:sz w:val="28"/>
          <w:szCs w:val="28"/>
        </w:rPr>
      </w:pPr>
    </w:p>
    <w:p w:rsidR="00420DEC" w:rsidRPr="00420DEC" w:rsidRDefault="00420DEC" w:rsidP="00420DEC">
      <w:pPr>
        <w:jc w:val="right"/>
        <w:rPr>
          <w:rFonts w:ascii="Times New Roman" w:hAnsi="Times New Roman" w:cs="Times New Roman"/>
          <w:b/>
          <w:sz w:val="28"/>
          <w:szCs w:val="28"/>
        </w:rPr>
      </w:pPr>
    </w:p>
    <w:p w:rsidR="00420DEC" w:rsidRPr="00420DEC" w:rsidRDefault="00420DEC" w:rsidP="00420DEC">
      <w:pPr>
        <w:jc w:val="center"/>
        <w:rPr>
          <w:rFonts w:ascii="Times New Roman" w:hAnsi="Times New Roman" w:cs="Times New Roman"/>
          <w:b/>
          <w:sz w:val="28"/>
          <w:szCs w:val="28"/>
        </w:rPr>
      </w:pPr>
      <w:r w:rsidRPr="00420DEC">
        <w:rPr>
          <w:rFonts w:ascii="Times New Roman" w:hAnsi="Times New Roman" w:cs="Times New Roman"/>
          <w:b/>
          <w:sz w:val="28"/>
          <w:szCs w:val="28"/>
        </w:rPr>
        <w:t xml:space="preserve">ПОЛОЖЕНИЕ </w:t>
      </w:r>
    </w:p>
    <w:p w:rsidR="00420DEC" w:rsidRPr="00420DEC" w:rsidRDefault="00420DEC" w:rsidP="00420DEC">
      <w:pPr>
        <w:jc w:val="center"/>
        <w:rPr>
          <w:rFonts w:ascii="Times New Roman" w:hAnsi="Times New Roman" w:cs="Times New Roman"/>
          <w:b/>
          <w:sz w:val="28"/>
          <w:szCs w:val="28"/>
        </w:rPr>
      </w:pPr>
      <w:r w:rsidRPr="00420DEC">
        <w:rPr>
          <w:rFonts w:ascii="Times New Roman" w:hAnsi="Times New Roman" w:cs="Times New Roman"/>
          <w:b/>
          <w:sz w:val="28"/>
          <w:szCs w:val="28"/>
        </w:rPr>
        <w:t>ОБ УПРАВЛЯЮЩЕМ СОВЕТЕ</w:t>
      </w:r>
    </w:p>
    <w:p w:rsidR="00420DEC" w:rsidRPr="00420DEC" w:rsidRDefault="00420DEC" w:rsidP="00420DEC">
      <w:pPr>
        <w:jc w:val="center"/>
        <w:rPr>
          <w:rFonts w:ascii="Times New Roman" w:hAnsi="Times New Roman" w:cs="Times New Roman"/>
          <w:b/>
          <w:sz w:val="28"/>
          <w:szCs w:val="28"/>
        </w:rPr>
      </w:pPr>
      <w:r w:rsidRPr="00420DEC">
        <w:rPr>
          <w:rFonts w:ascii="Times New Roman" w:hAnsi="Times New Roman" w:cs="Times New Roman"/>
          <w:b/>
          <w:sz w:val="28"/>
          <w:szCs w:val="28"/>
        </w:rPr>
        <w:t>ТАЙМЫРСКОГО МУНИЦИПАЛЬНОГО КАЗЕННОГО</w:t>
      </w:r>
      <w:r w:rsidRPr="00420DEC">
        <w:rPr>
          <w:rFonts w:ascii="Times New Roman" w:hAnsi="Times New Roman" w:cs="Times New Roman"/>
          <w:b/>
          <w:sz w:val="28"/>
          <w:szCs w:val="28"/>
        </w:rPr>
        <w:br/>
        <w:t>ДОШКОЛЬНОГО ОБРАЗОВАТЕЛЬНОГО УЧРЕЖДЕНИЯ</w:t>
      </w:r>
      <w:r w:rsidRPr="00420DEC">
        <w:rPr>
          <w:rFonts w:ascii="Times New Roman" w:hAnsi="Times New Roman" w:cs="Times New Roman"/>
          <w:b/>
          <w:sz w:val="28"/>
          <w:szCs w:val="28"/>
        </w:rPr>
        <w:br/>
        <w:t>«Новорыбинский детский сад»</w:t>
      </w: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4A7AEF" w:rsidRDefault="004A7AEF"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4A7AEF" w:rsidRDefault="00777A49"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r>
        <w:rPr>
          <w:rFonts w:ascii="Times New Roman" w:eastAsia="Arial" w:hAnsi="Times New Roman" w:cs="Times New Roman"/>
          <w:b/>
          <w:color w:val="333333"/>
          <w:sz w:val="28"/>
          <w:szCs w:val="28"/>
          <w:lang w:eastAsia="ru-RU"/>
        </w:rPr>
        <w:t>2023 год</w:t>
      </w:r>
    </w:p>
    <w:p w:rsidR="004A7AEF" w:rsidRDefault="004A7AEF" w:rsidP="00956366">
      <w:pPr>
        <w:tabs>
          <w:tab w:val="num" w:pos="720"/>
        </w:tabs>
        <w:spacing w:after="150" w:line="240" w:lineRule="auto"/>
        <w:ind w:left="1080" w:hanging="540"/>
        <w:jc w:val="center"/>
        <w:rPr>
          <w:rFonts w:ascii="Times New Roman" w:eastAsia="Arial" w:hAnsi="Times New Roman" w:cs="Times New Roman"/>
          <w:b/>
          <w:color w:val="333333"/>
          <w:sz w:val="28"/>
          <w:szCs w:val="28"/>
          <w:lang w:eastAsia="ru-RU"/>
        </w:rPr>
      </w:pPr>
    </w:p>
    <w:p w:rsidR="00956366" w:rsidRPr="00420DEC" w:rsidRDefault="00956366" w:rsidP="00956366">
      <w:pPr>
        <w:tabs>
          <w:tab w:val="num" w:pos="720"/>
        </w:tabs>
        <w:spacing w:after="150" w:line="240" w:lineRule="auto"/>
        <w:ind w:left="1080" w:hanging="540"/>
        <w:jc w:val="center"/>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b/>
          <w:color w:val="333333"/>
          <w:sz w:val="28"/>
          <w:szCs w:val="28"/>
          <w:lang w:eastAsia="ru-RU"/>
        </w:rPr>
        <w:t xml:space="preserve">I.  </w:t>
      </w:r>
      <w:r w:rsidRPr="00420DEC">
        <w:rPr>
          <w:rFonts w:ascii="Times New Roman" w:eastAsia="Times New Roman" w:hAnsi="Times New Roman" w:cs="Times New Roman"/>
          <w:b/>
          <w:color w:val="333333"/>
          <w:sz w:val="28"/>
          <w:szCs w:val="28"/>
          <w:lang w:eastAsia="ru-RU"/>
        </w:rPr>
        <w:t>Общие положения</w:t>
      </w:r>
    </w:p>
    <w:p w:rsidR="00956366" w:rsidRPr="00420DEC" w:rsidRDefault="00956366" w:rsidP="00956366">
      <w:pPr>
        <w:spacing w:after="150" w:line="240" w:lineRule="auto"/>
        <w:ind w:left="10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tabs>
          <w:tab w:val="num" w:pos="-360"/>
        </w:tabs>
        <w:spacing w:after="150" w:line="240" w:lineRule="auto"/>
        <w:ind w:firstLine="90"/>
        <w:jc w:val="both"/>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1.              </w:t>
      </w:r>
      <w:r w:rsidRPr="00420DEC">
        <w:rPr>
          <w:rFonts w:ascii="Times New Roman" w:eastAsia="Times New Roman" w:hAnsi="Times New Roman" w:cs="Times New Roman"/>
          <w:color w:val="333333"/>
          <w:sz w:val="28"/>
          <w:szCs w:val="28"/>
          <w:lang w:eastAsia="ru-RU"/>
        </w:rPr>
        <w:t>Управляющий совет Таймырского муниципального казенного дошкольного образовательного учреждения «</w:t>
      </w:r>
      <w:r w:rsidR="00420DEC" w:rsidRPr="00420DEC">
        <w:rPr>
          <w:rFonts w:ascii="Times New Roman" w:eastAsia="Times New Roman" w:hAnsi="Times New Roman" w:cs="Times New Roman"/>
          <w:color w:val="333333"/>
          <w:sz w:val="28"/>
          <w:szCs w:val="28"/>
          <w:lang w:eastAsia="ru-RU"/>
        </w:rPr>
        <w:t>Новорыбинский</w:t>
      </w:r>
      <w:r w:rsidRPr="00420DEC">
        <w:rPr>
          <w:rFonts w:ascii="Times New Roman" w:eastAsia="Times New Roman" w:hAnsi="Times New Roman" w:cs="Times New Roman"/>
          <w:color w:val="333333"/>
          <w:sz w:val="28"/>
          <w:szCs w:val="28"/>
          <w:lang w:eastAsia="ru-RU"/>
        </w:rPr>
        <w:t xml:space="preserve"> детский сад» (далее Совет) является коллегиальным органом управления образовательным учреждением (далее – Детский сад), реализующим установленные законодательством принципы самоуправления в вопросах, отнесенных законодательством к компетенции Детского сада.</w:t>
      </w:r>
    </w:p>
    <w:p w:rsidR="00956366" w:rsidRPr="00420DEC" w:rsidRDefault="00956366" w:rsidP="00956366">
      <w:pPr>
        <w:spacing w:after="150" w:line="240" w:lineRule="auto"/>
        <w:jc w:val="both"/>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Совет создается и действует в соответствии с государственными принципами демократичности и государственно-общественного характера управления образованием, установленным Законом Российской Федерации «Об образовании», осуществляет свою деятельность, руководствуясь уставом Детского сада, и настоящим Положением. </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2.           </w:t>
      </w:r>
      <w:r w:rsidRPr="00420DEC">
        <w:rPr>
          <w:rFonts w:ascii="Times New Roman" w:eastAsia="Times New Roman" w:hAnsi="Times New Roman" w:cs="Times New Roman"/>
          <w:color w:val="333333"/>
          <w:sz w:val="28"/>
          <w:szCs w:val="28"/>
          <w:lang w:eastAsia="ru-RU"/>
        </w:rPr>
        <w:t xml:space="preserve">Управляющий совет является высшим органом самоуправления Детского сада,  так как он представляет интересы всех групп участников образовательного процесса.                                                                             </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Правомочность решения Совета определяется в порядке, установленном настоящим Положением. </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3.           </w:t>
      </w:r>
      <w:r w:rsidRPr="00420DEC">
        <w:rPr>
          <w:rFonts w:ascii="Times New Roman" w:eastAsia="Times New Roman" w:hAnsi="Times New Roman" w:cs="Times New Roman"/>
          <w:color w:val="333333"/>
          <w:sz w:val="28"/>
          <w:szCs w:val="28"/>
          <w:lang w:eastAsia="ru-RU"/>
        </w:rPr>
        <w:t>Структура, численность и компетенция Совета, порядок его формирования и организация деятельности регламентируются уставом Детского сада.</w:t>
      </w:r>
    </w:p>
    <w:p w:rsidR="00956366" w:rsidRPr="00420DEC" w:rsidRDefault="00956366" w:rsidP="00956366">
      <w:pPr>
        <w:tabs>
          <w:tab w:val="num" w:pos="0"/>
        </w:tabs>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4.           </w:t>
      </w:r>
      <w:r w:rsidRPr="00420DEC">
        <w:rPr>
          <w:rFonts w:ascii="Times New Roman" w:eastAsia="Times New Roman" w:hAnsi="Times New Roman" w:cs="Times New Roman"/>
          <w:color w:val="333333"/>
          <w:sz w:val="28"/>
          <w:szCs w:val="28"/>
          <w:lang w:eastAsia="ru-RU"/>
        </w:rPr>
        <w:t xml:space="preserve">Осуществление членами Совета своих функций производится на безвозмездной основе. </w:t>
      </w:r>
    </w:p>
    <w:p w:rsidR="00956366" w:rsidRPr="00420DEC" w:rsidRDefault="00956366" w:rsidP="00956366">
      <w:pPr>
        <w:spacing w:after="150" w:line="240" w:lineRule="auto"/>
        <w:ind w:left="180"/>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tabs>
          <w:tab w:val="num" w:pos="1080"/>
        </w:tabs>
        <w:spacing w:after="150" w:line="240" w:lineRule="auto"/>
        <w:ind w:left="1080" w:firstLine="54"/>
        <w:jc w:val="center"/>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b/>
          <w:color w:val="333333"/>
          <w:sz w:val="28"/>
          <w:szCs w:val="28"/>
          <w:lang w:eastAsia="ru-RU"/>
        </w:rPr>
        <w:t xml:space="preserve">II.   </w:t>
      </w:r>
      <w:r w:rsidRPr="00420DEC">
        <w:rPr>
          <w:rFonts w:ascii="Times New Roman" w:eastAsia="Times New Roman" w:hAnsi="Times New Roman" w:cs="Times New Roman"/>
          <w:b/>
          <w:color w:val="333333"/>
          <w:sz w:val="28"/>
          <w:szCs w:val="28"/>
          <w:lang w:eastAsia="ru-RU"/>
        </w:rPr>
        <w:t>Структура и численность Совета</w:t>
      </w:r>
    </w:p>
    <w:p w:rsidR="00956366" w:rsidRPr="00420DEC" w:rsidRDefault="00956366" w:rsidP="00956366">
      <w:pPr>
        <w:spacing w:after="150" w:line="240" w:lineRule="auto"/>
        <w:ind w:left="10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5.     Совет Детского сада состоит из следующих категорий участников образовательного процесса:</w:t>
      </w:r>
    </w:p>
    <w:p w:rsidR="00956366" w:rsidRPr="00420DEC" w:rsidRDefault="00956366" w:rsidP="00956366">
      <w:pPr>
        <w:tabs>
          <w:tab w:val="num" w:pos="900"/>
        </w:tabs>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представители родителей (законных представителей) воспитанников;</w:t>
      </w:r>
    </w:p>
    <w:p w:rsidR="00956366" w:rsidRPr="00420DEC" w:rsidRDefault="00956366" w:rsidP="00956366">
      <w:pPr>
        <w:tabs>
          <w:tab w:val="num" w:pos="900"/>
        </w:tabs>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работники Детского сада;</w:t>
      </w:r>
    </w:p>
    <w:p w:rsidR="00956366" w:rsidRPr="00420DEC" w:rsidRDefault="00956366" w:rsidP="00956366">
      <w:pPr>
        <w:tabs>
          <w:tab w:val="num" w:pos="900"/>
        </w:tabs>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представитель учредителя;</w:t>
      </w:r>
    </w:p>
    <w:p w:rsidR="00956366" w:rsidRPr="00420DEC" w:rsidRDefault="00956366" w:rsidP="00956366">
      <w:pPr>
        <w:tabs>
          <w:tab w:val="num" w:pos="900"/>
        </w:tabs>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заведующая Детским садом;</w:t>
      </w:r>
    </w:p>
    <w:p w:rsidR="00956366" w:rsidRPr="00420DEC" w:rsidRDefault="00956366" w:rsidP="00956366">
      <w:pPr>
        <w:tabs>
          <w:tab w:val="num" w:pos="900"/>
        </w:tabs>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кооптированный член.</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lastRenderedPageBreak/>
        <w:t>6.    Общая численность Совета определяется уставом Детского сада и составляет 9 человек.</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7.    Общее количество членов Совета избираемых из числа родителей (законных представителей) воспитанников – 4 чел.</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8.     Количество членов Совета из числа работников Детского сада – 2 чел. (1 – педагогический работник).</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9.     В состав Совета входит назначенный представитель Учредителя. Количество кооптированных членов – 1.</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w:t>
      </w:r>
    </w:p>
    <w:p w:rsidR="00956366" w:rsidRPr="00420DEC" w:rsidRDefault="00956366" w:rsidP="00956366">
      <w:pPr>
        <w:tabs>
          <w:tab w:val="num" w:pos="1080"/>
        </w:tabs>
        <w:spacing w:after="150" w:line="240" w:lineRule="auto"/>
        <w:ind w:left="1080" w:firstLine="54"/>
        <w:jc w:val="center"/>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b/>
          <w:color w:val="333333"/>
          <w:sz w:val="28"/>
          <w:szCs w:val="28"/>
          <w:lang w:eastAsia="ru-RU"/>
        </w:rPr>
        <w:t>III.</w:t>
      </w:r>
      <w:r w:rsidRPr="00420DEC">
        <w:rPr>
          <w:rFonts w:ascii="Times New Roman" w:eastAsia="Times New Roman" w:hAnsi="Times New Roman" w:cs="Times New Roman"/>
          <w:b/>
          <w:color w:val="333333"/>
          <w:sz w:val="28"/>
          <w:szCs w:val="28"/>
          <w:lang w:eastAsia="ru-RU"/>
        </w:rPr>
        <w:t xml:space="preserve"> Порядок формирования Совета</w:t>
      </w:r>
    </w:p>
    <w:p w:rsidR="00956366" w:rsidRPr="00420DEC" w:rsidRDefault="00956366" w:rsidP="00956366">
      <w:pPr>
        <w:spacing w:after="150" w:line="240" w:lineRule="auto"/>
        <w:ind w:left="10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w:t>
      </w:r>
    </w:p>
    <w:p w:rsidR="00956366" w:rsidRPr="00420DEC" w:rsidRDefault="00956366" w:rsidP="00956366">
      <w:pPr>
        <w:tabs>
          <w:tab w:val="num" w:pos="705"/>
        </w:tabs>
        <w:spacing w:after="150" w:line="240" w:lineRule="auto"/>
        <w:ind w:left="705" w:hanging="525"/>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10.       </w:t>
      </w:r>
      <w:r w:rsidRPr="00420DEC">
        <w:rPr>
          <w:rFonts w:ascii="Times New Roman" w:eastAsia="Times New Roman" w:hAnsi="Times New Roman" w:cs="Times New Roman"/>
          <w:color w:val="333333"/>
          <w:sz w:val="28"/>
          <w:szCs w:val="28"/>
          <w:lang w:eastAsia="ru-RU"/>
        </w:rPr>
        <w:t>Совет создается с использованием процедур выборов, назначения и кооптации.</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11.       </w:t>
      </w:r>
      <w:r w:rsidRPr="00420DEC">
        <w:rPr>
          <w:rFonts w:ascii="Times New Roman" w:eastAsia="Times New Roman" w:hAnsi="Times New Roman" w:cs="Times New Roman"/>
          <w:color w:val="333333"/>
          <w:sz w:val="28"/>
          <w:szCs w:val="28"/>
          <w:lang w:eastAsia="ru-RU"/>
        </w:rPr>
        <w:t xml:space="preserve">Члены Совета из числа родителей (законных представителей) воспитанников избираются общим собранием родителей (законных представителей) воспитанников избираются общим собранием родителей (законных представителей) воспитанников всех групп по принципу «одна семья (полная или неполная) – один голос», независимо от количества детей данной семьи, воспитывающихся в Детском саду.                  </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Работники Детского сада, дети которых посещают Детский сад, не могут быть избраны в члены Совета в качестве представителей родителей (законных представителей) воспитанников.  </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12.       </w:t>
      </w:r>
      <w:r w:rsidRPr="00420DEC">
        <w:rPr>
          <w:rFonts w:ascii="Times New Roman" w:eastAsia="Times New Roman" w:hAnsi="Times New Roman" w:cs="Times New Roman"/>
          <w:color w:val="333333"/>
          <w:sz w:val="28"/>
          <w:szCs w:val="28"/>
          <w:lang w:eastAsia="ru-RU"/>
        </w:rPr>
        <w:t>Члены Совета из числа работников избираются общим собранием работников Детского сада.</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13.       </w:t>
      </w:r>
      <w:r w:rsidRPr="00420DEC">
        <w:rPr>
          <w:rFonts w:ascii="Times New Roman" w:eastAsia="Times New Roman" w:hAnsi="Times New Roman" w:cs="Times New Roman"/>
          <w:color w:val="333333"/>
          <w:sz w:val="28"/>
          <w:szCs w:val="28"/>
          <w:lang w:eastAsia="ru-RU"/>
        </w:rPr>
        <w:t>Члены Совета избираются сроком на три года. Процедура выборов для каждой категории членов Совета устанавливается Положением о порядке выборов членов управляющего совета Детского сада (далее – Положение о порядке выборов).</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14.       </w:t>
      </w:r>
      <w:r w:rsidRPr="00420DEC">
        <w:rPr>
          <w:rFonts w:ascii="Times New Roman" w:eastAsia="Times New Roman" w:hAnsi="Times New Roman" w:cs="Times New Roman"/>
          <w:color w:val="333333"/>
          <w:sz w:val="28"/>
          <w:szCs w:val="28"/>
          <w:lang w:eastAsia="ru-RU"/>
        </w:rPr>
        <w:t xml:space="preserve"> Для проведения выборов первого состава Совета издается приказ </w:t>
      </w:r>
      <w:proofErr w:type="gramStart"/>
      <w:r w:rsidRPr="00420DEC">
        <w:rPr>
          <w:rFonts w:ascii="Times New Roman" w:eastAsia="Times New Roman" w:hAnsi="Times New Roman" w:cs="Times New Roman"/>
          <w:color w:val="333333"/>
          <w:sz w:val="28"/>
          <w:szCs w:val="28"/>
          <w:lang w:eastAsia="ru-RU"/>
        </w:rPr>
        <w:t>заведующей</w:t>
      </w:r>
      <w:proofErr w:type="gramEnd"/>
      <w:r w:rsidRPr="00420DEC">
        <w:rPr>
          <w:rFonts w:ascii="Times New Roman" w:eastAsia="Times New Roman" w:hAnsi="Times New Roman" w:cs="Times New Roman"/>
          <w:color w:val="333333"/>
          <w:sz w:val="28"/>
          <w:szCs w:val="28"/>
          <w:lang w:eastAsia="ru-RU"/>
        </w:rPr>
        <w:t xml:space="preserve"> </w:t>
      </w:r>
      <w:r w:rsidR="004A7AEF">
        <w:rPr>
          <w:rFonts w:ascii="Times New Roman" w:eastAsia="Times New Roman"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 xml:space="preserve">Детского сада. В последующем принимается решение Совета, в котором определяются сроки проведения выборов. </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15.       </w:t>
      </w:r>
      <w:r w:rsidRPr="00420DEC">
        <w:rPr>
          <w:rFonts w:ascii="Times New Roman" w:eastAsia="Times New Roman" w:hAnsi="Times New Roman" w:cs="Times New Roman"/>
          <w:color w:val="333333"/>
          <w:sz w:val="28"/>
          <w:szCs w:val="28"/>
          <w:lang w:eastAsia="ru-RU"/>
        </w:rPr>
        <w:t xml:space="preserve">Для проведения выборов в Совет создается избирательная комиссия. Приказом </w:t>
      </w:r>
      <w:r w:rsidR="004A7AEF">
        <w:rPr>
          <w:rFonts w:ascii="Times New Roman" w:eastAsia="Times New Roman" w:hAnsi="Times New Roman" w:cs="Times New Roman"/>
          <w:color w:val="333333"/>
          <w:sz w:val="28"/>
          <w:szCs w:val="28"/>
          <w:lang w:eastAsia="ru-RU"/>
        </w:rPr>
        <w:t xml:space="preserve"> </w:t>
      </w:r>
      <w:proofErr w:type="gramStart"/>
      <w:r w:rsidRPr="00420DEC">
        <w:rPr>
          <w:rFonts w:ascii="Times New Roman" w:eastAsia="Times New Roman" w:hAnsi="Times New Roman" w:cs="Times New Roman"/>
          <w:color w:val="333333"/>
          <w:sz w:val="28"/>
          <w:szCs w:val="28"/>
          <w:lang w:eastAsia="ru-RU"/>
        </w:rPr>
        <w:t>заведующей</w:t>
      </w:r>
      <w:proofErr w:type="gramEnd"/>
      <w:r w:rsidRPr="00420DEC">
        <w:rPr>
          <w:rFonts w:ascii="Times New Roman" w:eastAsia="Times New Roman" w:hAnsi="Times New Roman" w:cs="Times New Roman"/>
          <w:color w:val="333333"/>
          <w:sz w:val="28"/>
          <w:szCs w:val="28"/>
          <w:lang w:eastAsia="ru-RU"/>
        </w:rPr>
        <w:t xml:space="preserve"> </w:t>
      </w:r>
      <w:r w:rsidR="004A7AEF">
        <w:rPr>
          <w:rFonts w:ascii="Times New Roman" w:eastAsia="Times New Roman"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 xml:space="preserve">Детского сада утверждается состав избирательной комиссии. Избирательная комиссия осуществляет </w:t>
      </w:r>
      <w:proofErr w:type="gramStart"/>
      <w:r w:rsidRPr="00420DEC">
        <w:rPr>
          <w:rFonts w:ascii="Times New Roman" w:eastAsia="Times New Roman" w:hAnsi="Times New Roman" w:cs="Times New Roman"/>
          <w:color w:val="333333"/>
          <w:sz w:val="28"/>
          <w:szCs w:val="28"/>
          <w:lang w:eastAsia="ru-RU"/>
        </w:rPr>
        <w:t>контроль за</w:t>
      </w:r>
      <w:proofErr w:type="gramEnd"/>
      <w:r w:rsidRPr="00420DEC">
        <w:rPr>
          <w:rFonts w:ascii="Times New Roman" w:eastAsia="Times New Roman" w:hAnsi="Times New Roman" w:cs="Times New Roman"/>
          <w:color w:val="333333"/>
          <w:sz w:val="28"/>
          <w:szCs w:val="28"/>
          <w:lang w:eastAsia="ru-RU"/>
        </w:rPr>
        <w:t xml:space="preserve"> соблюдением требований законодательства и установленных Положением о порядке выборов правил избрания Совета. </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lastRenderedPageBreak/>
        <w:t xml:space="preserve">16.       </w:t>
      </w:r>
      <w:proofErr w:type="gramStart"/>
      <w:r w:rsidRPr="00420DEC">
        <w:rPr>
          <w:rFonts w:ascii="Times New Roman" w:eastAsia="Times New Roman" w:hAnsi="Times New Roman" w:cs="Times New Roman"/>
          <w:color w:val="333333"/>
          <w:sz w:val="28"/>
          <w:szCs w:val="28"/>
          <w:lang w:eastAsia="ru-RU"/>
        </w:rPr>
        <w:t>Заведующая</w:t>
      </w:r>
      <w:proofErr w:type="gramEnd"/>
      <w:r w:rsidR="004A7AEF">
        <w:rPr>
          <w:rFonts w:ascii="Times New Roman" w:eastAsia="Times New Roman"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 xml:space="preserve"> </w:t>
      </w:r>
      <w:r w:rsidR="004A7AEF">
        <w:rPr>
          <w:rFonts w:ascii="Times New Roman" w:eastAsia="Times New Roman"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Детского сада в трехдневный срок после получения списка избранных членов Совета издает приказ, в котором объявляет этот список, назначает дату заседания Совета.</w:t>
      </w:r>
    </w:p>
    <w:p w:rsidR="00956366" w:rsidRPr="00420DEC" w:rsidRDefault="00956366" w:rsidP="00956366">
      <w:pPr>
        <w:tabs>
          <w:tab w:val="num" w:pos="0"/>
        </w:tabs>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17.       </w:t>
      </w:r>
      <w:r w:rsidRPr="00420DEC">
        <w:rPr>
          <w:rFonts w:ascii="Times New Roman" w:eastAsia="Times New Roman" w:hAnsi="Times New Roman" w:cs="Times New Roman"/>
          <w:color w:val="333333"/>
          <w:sz w:val="28"/>
          <w:szCs w:val="28"/>
          <w:lang w:eastAsia="ru-RU"/>
        </w:rPr>
        <w:t xml:space="preserve">Совет вправе кооптировать в свой состав членов из числа: </w:t>
      </w:r>
    </w:p>
    <w:p w:rsidR="00956366" w:rsidRPr="00420DEC" w:rsidRDefault="00956366" w:rsidP="00956366">
      <w:pPr>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Работодателей (их представителей), чья деятельность прямо или косвенно связана с Детским садом;</w:t>
      </w:r>
    </w:p>
    <w:p w:rsidR="00956366" w:rsidRPr="00420DEC" w:rsidRDefault="00956366" w:rsidP="00956366">
      <w:pPr>
        <w:spacing w:after="150" w:line="240" w:lineRule="auto"/>
        <w:ind w:left="90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Представителей местной общественности, организаций образования, культуры; граждан, заинтересованных  в успешном функционировании и развитии Детского сада, которые могут оказывать реальное содействие Детскому саду.</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Допускается самовыдвижение кандидатов для кооптации.</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Кандидатуры для кооптации, представленные Учредителем, рассматриваются Советом в первоочередном порядке.</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Процедура кооптации членов Совета определяется Советом самостоятельно на основе Положения о порядке кооптации членов управляющего совета Детского сада.</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18.       </w:t>
      </w:r>
      <w:r w:rsidRPr="00420DEC">
        <w:rPr>
          <w:rFonts w:ascii="Times New Roman" w:eastAsia="Times New Roman" w:hAnsi="Times New Roman" w:cs="Times New Roman"/>
          <w:color w:val="333333"/>
          <w:sz w:val="28"/>
          <w:szCs w:val="28"/>
          <w:lang w:eastAsia="ru-RU"/>
        </w:rPr>
        <w:t xml:space="preserve">После проведения процедуры кооптации состав Совета сформирован полностью. Заведующая Детским садом своим приказом утверждает полный состав избранных, назначенных и кооптированных членов Совета. </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Первое собрание созывает и ведет представитель учредителя. На первом полном собрании Совет выбирает своего состава председателя, его заместителя (заместителей) и секретаря.</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19.       </w:t>
      </w:r>
      <w:r w:rsidRPr="00420DEC">
        <w:rPr>
          <w:rFonts w:ascii="Times New Roman" w:eastAsia="Times New Roman" w:hAnsi="Times New Roman" w:cs="Times New Roman"/>
          <w:color w:val="333333"/>
          <w:sz w:val="28"/>
          <w:szCs w:val="28"/>
          <w:lang w:eastAsia="ru-RU"/>
        </w:rPr>
        <w:t>Во всех случаях требуется предварительное согласие кандидата на включение его в состав Совета Детского сада.</w:t>
      </w:r>
    </w:p>
    <w:p w:rsidR="00956366" w:rsidRPr="00420DEC" w:rsidRDefault="00956366" w:rsidP="00956366">
      <w:pPr>
        <w:spacing w:after="150" w:line="240" w:lineRule="auto"/>
        <w:ind w:firstLine="18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20.       </w:t>
      </w:r>
      <w:r w:rsidRPr="00420DEC">
        <w:rPr>
          <w:rFonts w:ascii="Times New Roman" w:eastAsia="Times New Roman" w:hAnsi="Times New Roman" w:cs="Times New Roman"/>
          <w:color w:val="333333"/>
          <w:sz w:val="28"/>
          <w:szCs w:val="28"/>
          <w:lang w:eastAsia="ru-RU"/>
        </w:rPr>
        <w:t>Не могут быть участниками Совета:</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представители политических партий;</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участники организаций, чьи уставные документы содержат указания на дискриминацию людей по любому признаку;</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бывшие руководители организаций, прошедших процедуру банкротства;</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иностранные граждане и лица без гражданства;</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proofErr w:type="gramStart"/>
      <w:r w:rsidRPr="00420DEC">
        <w:rPr>
          <w:rFonts w:ascii="Times New Roman" w:eastAsia="Times New Roman" w:hAnsi="Times New Roman" w:cs="Times New Roman"/>
          <w:color w:val="333333"/>
          <w:sz w:val="28"/>
          <w:szCs w:val="28"/>
          <w:lang w:eastAsia="ru-RU"/>
        </w:rPr>
        <w:t>- имеющие неснятую или непогашенную судимость за умышленно тяжкие и особо тяжкие преступления;</w:t>
      </w:r>
      <w:proofErr w:type="gramEnd"/>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лишенные права заниматься педагогической деятельностью либо права занимать руководящие должности в соответствии с вступившим в законную силу приговором суда;</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w:t>
      </w:r>
      <w:proofErr w:type="gramStart"/>
      <w:r w:rsidRPr="00420DEC">
        <w:rPr>
          <w:rFonts w:ascii="Times New Roman" w:eastAsia="Times New Roman" w:hAnsi="Times New Roman" w:cs="Times New Roman"/>
          <w:color w:val="333333"/>
          <w:sz w:val="28"/>
          <w:szCs w:val="28"/>
          <w:lang w:eastAsia="ru-RU"/>
        </w:rPr>
        <w:t>лишенные</w:t>
      </w:r>
      <w:proofErr w:type="gramEnd"/>
      <w:r w:rsidRPr="00420DEC">
        <w:rPr>
          <w:rFonts w:ascii="Times New Roman" w:eastAsia="Times New Roman" w:hAnsi="Times New Roman" w:cs="Times New Roman"/>
          <w:color w:val="333333"/>
          <w:sz w:val="28"/>
          <w:szCs w:val="28"/>
          <w:lang w:eastAsia="ru-RU"/>
        </w:rPr>
        <w:t xml:space="preserve"> или когда-либо лишавшиеся родительских прав;</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lastRenderedPageBreak/>
        <w:t xml:space="preserve">- </w:t>
      </w:r>
      <w:proofErr w:type="gramStart"/>
      <w:r w:rsidRPr="00420DEC">
        <w:rPr>
          <w:rFonts w:ascii="Times New Roman" w:eastAsia="Times New Roman" w:hAnsi="Times New Roman" w:cs="Times New Roman"/>
          <w:color w:val="333333"/>
          <w:sz w:val="28"/>
          <w:szCs w:val="28"/>
          <w:lang w:eastAsia="ru-RU"/>
        </w:rPr>
        <w:t>признанные</w:t>
      </w:r>
      <w:proofErr w:type="gramEnd"/>
      <w:r w:rsidRPr="00420DEC">
        <w:rPr>
          <w:rFonts w:ascii="Times New Roman" w:eastAsia="Times New Roman" w:hAnsi="Times New Roman" w:cs="Times New Roman"/>
          <w:color w:val="333333"/>
          <w:sz w:val="28"/>
          <w:szCs w:val="28"/>
          <w:lang w:eastAsia="ru-RU"/>
        </w:rPr>
        <w:t xml:space="preserve"> недееспособными в установленном федеральным законом порядке;</w:t>
      </w:r>
    </w:p>
    <w:p w:rsidR="00956366" w:rsidRPr="00420DEC" w:rsidRDefault="00956366" w:rsidP="00956366">
      <w:pPr>
        <w:spacing w:after="150" w:line="240" w:lineRule="auto"/>
        <w:ind w:left="18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имеющие заболевания, препятствующие занятию педагогической деятельностью.</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21.   Приступивший к осуществлению своих полномочий Совет наделяется в полном объеме полномочиями, предусмотренными Уставом Детского сада и настоящим Положением.</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22.   Член Совета Детского сада может быть одновременно членом Совета других образовательных учреждений.</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IV</w:t>
      </w:r>
      <w:r w:rsidRPr="00420DEC">
        <w:rPr>
          <w:rFonts w:ascii="Times New Roman" w:eastAsia="Times New Roman" w:hAnsi="Times New Roman" w:cs="Times New Roman"/>
          <w:b/>
          <w:color w:val="333333"/>
          <w:sz w:val="28"/>
          <w:szCs w:val="28"/>
          <w:lang w:eastAsia="ru-RU"/>
        </w:rPr>
        <w:t>. Компетенции Совета</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23.   Совет вправе принимать решения по вопросам, отнесенным к его компетенции нормативными правовыми актами РФ, Красноярского края, органов местного самоуправления, Уставом Детского сада.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24.   Деятельность Совета направлена на решение следующих задач:</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Основными задачами Совета являются: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определение основных направлений (программы) развития Детского сада;</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содействие созданию в Детском саду оптимальных условий для осуществления образовательного процесса и форм его организации;</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содействие работе Детского сада за счет рационального использования выделяемых учреждению бюджетных средств, его собственной доходной деятельности и привлечения средств из внебюджетных источников; обеспечение прозрачности привлекаемых и расходуемых финансовых и материальных средств;</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контроль за здоровыми и безопасными условиями обучения, воспитания и труда в Детском саду;</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участие в рассмотрении конфликтных ситуаций между участниками образовательного процесса в случаях, когда это необходимо.</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25.    Компетенции Совета:</w:t>
      </w:r>
    </w:p>
    <w:p w:rsidR="00956366" w:rsidRPr="00420DEC" w:rsidRDefault="00956366" w:rsidP="00956366">
      <w:pPr>
        <w:spacing w:after="150" w:line="240" w:lineRule="auto"/>
        <w:ind w:left="426" w:hanging="349"/>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а)     </w:t>
      </w:r>
      <w:r w:rsidRPr="00420DEC">
        <w:rPr>
          <w:rFonts w:ascii="Times New Roman" w:eastAsia="Times New Roman" w:hAnsi="Times New Roman" w:cs="Times New Roman"/>
          <w:color w:val="333333"/>
          <w:sz w:val="28"/>
          <w:szCs w:val="28"/>
          <w:lang w:eastAsia="ru-RU"/>
        </w:rPr>
        <w:t>Участие в разработке программ развития Детского сада, образовательной программы;</w:t>
      </w:r>
    </w:p>
    <w:p w:rsidR="00956366" w:rsidRPr="00420DEC" w:rsidRDefault="00956366" w:rsidP="00956366">
      <w:pPr>
        <w:spacing w:after="150" w:line="240" w:lineRule="auto"/>
        <w:ind w:left="426" w:hanging="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б)     </w:t>
      </w:r>
      <w:r w:rsidRPr="00420DEC">
        <w:rPr>
          <w:rFonts w:ascii="Times New Roman" w:eastAsia="Times New Roman" w:hAnsi="Times New Roman" w:cs="Times New Roman"/>
          <w:color w:val="333333"/>
          <w:sz w:val="28"/>
          <w:szCs w:val="28"/>
          <w:lang w:eastAsia="ru-RU"/>
        </w:rPr>
        <w:t>Рассмотрение жалоб и заявлений родителей (законных представителей) воспитанников на действия (бездействие) педагогического и административного персонала Детского сада, защита прав и законных интересов участников образовательного процесса Детского сада.</w:t>
      </w:r>
    </w:p>
    <w:p w:rsidR="00956366" w:rsidRPr="00420DEC" w:rsidRDefault="00956366" w:rsidP="00956366">
      <w:pPr>
        <w:spacing w:after="150" w:line="240" w:lineRule="auto"/>
        <w:ind w:left="426" w:hanging="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lastRenderedPageBreak/>
        <w:t xml:space="preserve">в)     </w:t>
      </w:r>
      <w:r w:rsidRPr="00420DEC">
        <w:rPr>
          <w:rFonts w:ascii="Times New Roman" w:eastAsia="Times New Roman" w:hAnsi="Times New Roman" w:cs="Times New Roman"/>
          <w:color w:val="333333"/>
          <w:sz w:val="28"/>
          <w:szCs w:val="28"/>
          <w:lang w:eastAsia="ru-RU"/>
        </w:rPr>
        <w:t>Содействие привлечению и определение порядка использования внебюджетных сре</w:t>
      </w:r>
      <w:proofErr w:type="gramStart"/>
      <w:r w:rsidRPr="00420DEC">
        <w:rPr>
          <w:rFonts w:ascii="Times New Roman" w:eastAsia="Times New Roman" w:hAnsi="Times New Roman" w:cs="Times New Roman"/>
          <w:color w:val="333333"/>
          <w:sz w:val="28"/>
          <w:szCs w:val="28"/>
          <w:lang w:eastAsia="ru-RU"/>
        </w:rPr>
        <w:t>дств дл</w:t>
      </w:r>
      <w:proofErr w:type="gramEnd"/>
      <w:r w:rsidRPr="00420DEC">
        <w:rPr>
          <w:rFonts w:ascii="Times New Roman" w:eastAsia="Times New Roman" w:hAnsi="Times New Roman" w:cs="Times New Roman"/>
          <w:color w:val="333333"/>
          <w:sz w:val="28"/>
          <w:szCs w:val="28"/>
          <w:lang w:eastAsia="ru-RU"/>
        </w:rPr>
        <w:t>я обеспечения деятельности и развития Детского сада;</w:t>
      </w:r>
    </w:p>
    <w:p w:rsidR="00956366" w:rsidRPr="00420DEC" w:rsidRDefault="00956366" w:rsidP="00956366">
      <w:pPr>
        <w:spacing w:after="150" w:line="240" w:lineRule="auto"/>
        <w:ind w:left="426" w:hanging="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г)       </w:t>
      </w:r>
      <w:r w:rsidRPr="00420DEC">
        <w:rPr>
          <w:rFonts w:ascii="Times New Roman" w:eastAsia="Times New Roman" w:hAnsi="Times New Roman" w:cs="Times New Roman"/>
          <w:color w:val="333333"/>
          <w:sz w:val="28"/>
          <w:szCs w:val="28"/>
          <w:lang w:eastAsia="ru-RU"/>
        </w:rPr>
        <w:t>Содействие организации конкурсов, соревнований и других массовых мероприятий Детского сада;</w:t>
      </w:r>
    </w:p>
    <w:p w:rsidR="00956366" w:rsidRPr="00420DEC" w:rsidRDefault="00956366" w:rsidP="00956366">
      <w:pPr>
        <w:spacing w:after="150" w:line="240" w:lineRule="auto"/>
        <w:ind w:left="426" w:hanging="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д)     </w:t>
      </w:r>
      <w:r w:rsidRPr="00420DEC">
        <w:rPr>
          <w:rFonts w:ascii="Times New Roman" w:eastAsia="Times New Roman" w:hAnsi="Times New Roman" w:cs="Times New Roman"/>
          <w:color w:val="333333"/>
          <w:sz w:val="28"/>
          <w:szCs w:val="28"/>
          <w:lang w:eastAsia="ru-RU"/>
        </w:rPr>
        <w:t>Заслушивает отчет Детского сада по итогам учебного и финансового года для представления его Управлению и общественности;</w:t>
      </w:r>
    </w:p>
    <w:p w:rsidR="00956366" w:rsidRPr="00420DEC" w:rsidRDefault="00956366" w:rsidP="00956366">
      <w:pPr>
        <w:spacing w:after="150" w:line="240" w:lineRule="auto"/>
        <w:ind w:left="426" w:hanging="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 xml:space="preserve">е)     </w:t>
      </w:r>
      <w:r w:rsidRPr="00420DEC">
        <w:rPr>
          <w:rFonts w:ascii="Times New Roman" w:eastAsia="Times New Roman" w:hAnsi="Times New Roman" w:cs="Times New Roman"/>
          <w:color w:val="333333"/>
          <w:sz w:val="28"/>
          <w:szCs w:val="28"/>
          <w:lang w:eastAsia="ru-RU"/>
        </w:rPr>
        <w:t xml:space="preserve">Согласование порядка (положения) распределения </w:t>
      </w:r>
      <w:proofErr w:type="gramStart"/>
      <w:r w:rsidRPr="00420DEC">
        <w:rPr>
          <w:rFonts w:ascii="Times New Roman" w:eastAsia="Times New Roman" w:hAnsi="Times New Roman" w:cs="Times New Roman"/>
          <w:color w:val="333333"/>
          <w:sz w:val="28"/>
          <w:szCs w:val="28"/>
          <w:lang w:eastAsia="ru-RU"/>
        </w:rPr>
        <w:t>средств стимулирующей части оплаты труда работников Детского сада</w:t>
      </w:r>
      <w:proofErr w:type="gramEnd"/>
      <w:r w:rsidRPr="00420DEC">
        <w:rPr>
          <w:rFonts w:ascii="Times New Roman" w:eastAsia="Times New Roman" w:hAnsi="Times New Roman" w:cs="Times New Roman"/>
          <w:color w:val="333333"/>
          <w:sz w:val="28"/>
          <w:szCs w:val="28"/>
          <w:lang w:eastAsia="ru-RU"/>
        </w:rPr>
        <w:t>.</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26.     Решения, принятые Советом по вопросам, отнесенным Уставом к его компетенции, обязательны для исполнения заведующей Детским садом, которая обеспечивает их выполнение работниками Детского сада. По вопросам, не отнесенным уставом к компетенции Совета, решения Совета носят рекомендательный характер.</w:t>
      </w:r>
    </w:p>
    <w:p w:rsidR="00956366" w:rsidRPr="00420DEC" w:rsidRDefault="00956366" w:rsidP="00956366">
      <w:pPr>
        <w:spacing w:after="150" w:line="240" w:lineRule="auto"/>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 </w:t>
      </w:r>
    </w:p>
    <w:p w:rsidR="00956366" w:rsidRPr="00420DEC" w:rsidRDefault="00956366" w:rsidP="00956366">
      <w:pPr>
        <w:spacing w:after="150" w:line="240" w:lineRule="auto"/>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V</w:t>
      </w:r>
      <w:r w:rsidRPr="00420DEC">
        <w:rPr>
          <w:rFonts w:ascii="Times New Roman" w:eastAsia="Times New Roman" w:hAnsi="Times New Roman" w:cs="Times New Roman"/>
          <w:b/>
          <w:color w:val="333333"/>
          <w:sz w:val="28"/>
          <w:szCs w:val="28"/>
          <w:lang w:eastAsia="ru-RU"/>
        </w:rPr>
        <w:t>. Председатель Совета,</w:t>
      </w:r>
    </w:p>
    <w:p w:rsidR="00956366" w:rsidRPr="00420DEC" w:rsidRDefault="00956366" w:rsidP="00956366">
      <w:pPr>
        <w:spacing w:after="150" w:line="240" w:lineRule="auto"/>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заместитель председателя Совета, секретарь Совета</w:t>
      </w:r>
    </w:p>
    <w:p w:rsidR="00956366" w:rsidRPr="00420DEC" w:rsidRDefault="00956366" w:rsidP="00956366">
      <w:pPr>
        <w:spacing w:after="150" w:line="240" w:lineRule="auto"/>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27.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Представитель учредителя в Совете, заведующая и работники Детского сада не могут быть избраны председателем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28.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29.     В случае отсутствия председателя Совета его функции осуществляет заместитель, избираемый из числа членов Совета большинством голосов. Заместителем председателя Совета не может быть избрана заведующая Детским садом, представитель учредителя.</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30.   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VI</w:t>
      </w:r>
      <w:r w:rsidRPr="00420DEC">
        <w:rPr>
          <w:rFonts w:ascii="Times New Roman" w:eastAsia="Times New Roman" w:hAnsi="Times New Roman" w:cs="Times New Roman"/>
          <w:b/>
          <w:color w:val="333333"/>
          <w:sz w:val="28"/>
          <w:szCs w:val="28"/>
          <w:lang w:eastAsia="ru-RU"/>
        </w:rPr>
        <w:t>. Организация работы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lastRenderedPageBreak/>
        <w:t>31.   Заседания Совета проводятся по мере необходимости, но не реже одного раза в квартал.</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Внеочередные заседания Совета проводятся: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по инициативе председателя;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по треб</w:t>
      </w:r>
      <w:r w:rsidR="004A7AEF">
        <w:rPr>
          <w:rFonts w:ascii="Times New Roman" w:eastAsia="Times New Roman" w:hAnsi="Times New Roman" w:cs="Times New Roman"/>
          <w:color w:val="333333"/>
          <w:sz w:val="28"/>
          <w:szCs w:val="28"/>
          <w:lang w:eastAsia="ru-RU"/>
        </w:rPr>
        <w:t>ованию заведующей Детским садом;</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по требованию представителя Учредителя;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по заявлению членов Совета, подписанному не менее чем одной четвертой частью членов от списочного состава Совета.</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Дата, время, повестка заседания Совета, а также необходимые материалы доводятся до сведения членов Совета не позднее, чем за 5 дней до заседания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32.    Решения Совета считаются правомочными, если на заседании Совета присутствовало не менее половины его членов.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33.    Каждый член Совета обладает одним голосом. В случае равенства голосов решающим является голос председательствующего на заседании.</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35.    На заседании членов Совета ведется протокол. Протокол заседания Совета составляется не позднее 5 дней после проведения. В протоколе заседания Совета указываются: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место и время проведения заседания; </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фамилия, имя, отчество присутствующих на заседании;</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повестка дня заседания;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w:t>
      </w:r>
      <w:proofErr w:type="gramStart"/>
      <w:r w:rsidRPr="00420DEC">
        <w:rPr>
          <w:rFonts w:ascii="Times New Roman" w:eastAsia="Times New Roman" w:hAnsi="Times New Roman" w:cs="Times New Roman"/>
          <w:color w:val="333333"/>
          <w:sz w:val="28"/>
          <w:szCs w:val="28"/>
          <w:lang w:eastAsia="ru-RU"/>
        </w:rPr>
        <w:t>краткое</w:t>
      </w:r>
      <w:proofErr w:type="gramEnd"/>
      <w:r w:rsidRPr="00420DEC">
        <w:rPr>
          <w:rFonts w:ascii="Times New Roman" w:eastAsia="Times New Roman" w:hAnsi="Times New Roman" w:cs="Times New Roman"/>
          <w:color w:val="333333"/>
          <w:sz w:val="28"/>
          <w:szCs w:val="28"/>
          <w:lang w:eastAsia="ru-RU"/>
        </w:rPr>
        <w:t xml:space="preserve"> изложении всех выступлений по вопросам повестки дня;</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вопросы, поставленные на голосование и итоги голосования по ним;</w:t>
      </w:r>
    </w:p>
    <w:p w:rsidR="00956366" w:rsidRPr="00420DEC" w:rsidRDefault="00956366" w:rsidP="00956366">
      <w:pPr>
        <w:spacing w:after="150" w:line="240" w:lineRule="auto"/>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принятые постановления.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36.    Постановления и протоколы заседаний Совета включаются в номенклатуру дел Детского сада и доступны для ознакомления любым лицам, имеющим право быть избранными в члены Совета (родителям воспитанников, работникам Детского сада).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lastRenderedPageBreak/>
        <w:t xml:space="preserve">37.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Детского сада.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VII</w:t>
      </w:r>
      <w:r w:rsidRPr="00420DEC">
        <w:rPr>
          <w:rFonts w:ascii="Times New Roman" w:eastAsia="Times New Roman" w:hAnsi="Times New Roman" w:cs="Times New Roman"/>
          <w:b/>
          <w:color w:val="333333"/>
          <w:sz w:val="28"/>
          <w:szCs w:val="28"/>
          <w:lang w:eastAsia="ru-RU"/>
        </w:rPr>
        <w:t>. Комиссии Совета</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38.     Для подготовки материалов к заседаниям Совета, выработки проектов постановлений и выполнения функций Совета в период между заседаниями Совета имеет право создавать постоянные и временные комиссии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Совет определяет структуру, количество членов и персональное членство в комиссиях, назначает из числа члена Совета председателей комиссий, утверждает регламент работы.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39.    Постоянные комиссии создаются по основным направлениям деятельности Совета. Временные комиссии создаются для подготовки отдельных вопросов деятельности Детского сада, входящих в компетенцию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40.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val="en-US" w:eastAsia="ru-RU"/>
        </w:rPr>
        <w:t>VIII</w:t>
      </w:r>
      <w:r w:rsidRPr="00420DEC">
        <w:rPr>
          <w:rFonts w:ascii="Times New Roman" w:eastAsia="Times New Roman" w:hAnsi="Times New Roman" w:cs="Times New Roman"/>
          <w:b/>
          <w:color w:val="333333"/>
          <w:sz w:val="28"/>
          <w:szCs w:val="28"/>
          <w:lang w:eastAsia="ru-RU"/>
        </w:rPr>
        <w:t>. Права и ответственность члена Совета</w:t>
      </w:r>
    </w:p>
    <w:p w:rsidR="00956366" w:rsidRPr="00420DEC" w:rsidRDefault="00956366" w:rsidP="00956366">
      <w:pPr>
        <w:spacing w:after="150" w:line="240" w:lineRule="auto"/>
        <w:ind w:firstLine="284"/>
        <w:jc w:val="center"/>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b/>
          <w:color w:val="333333"/>
          <w:sz w:val="28"/>
          <w:szCs w:val="28"/>
          <w:lang w:eastAsia="ru-RU"/>
        </w:rPr>
        <w:t> </w:t>
      </w:r>
    </w:p>
    <w:p w:rsidR="00956366" w:rsidRPr="00420DEC" w:rsidRDefault="00956366" w:rsidP="00956366">
      <w:pPr>
        <w:spacing w:after="150" w:line="240" w:lineRule="auto"/>
        <w:ind w:firstLine="284"/>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41.    Член Совета имеет право:</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Инициировать проведение заседания Совета по любому вопросу, относящемуся к компетенции Совета;</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Запрашивать у администрации Детского сада всю необходимую для участия в работе Совета информацию по вопросам, относящимся к компетенции Совета;</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Присутствовать на заседании педагогического совета Детского сада с правом совещательного голоса;</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Представлять Совет в составе экспертных комиссий по лицензированию Детского сада, а также конкурсной комиссии по проведению конкурса на замещение должности </w:t>
      </w:r>
      <w:proofErr w:type="gramStart"/>
      <w:r w:rsidRPr="00420DEC">
        <w:rPr>
          <w:rFonts w:ascii="Times New Roman" w:eastAsia="Times New Roman" w:hAnsi="Times New Roman" w:cs="Times New Roman"/>
          <w:color w:val="333333"/>
          <w:sz w:val="28"/>
          <w:szCs w:val="28"/>
          <w:lang w:eastAsia="ru-RU"/>
        </w:rPr>
        <w:t>заведующей</w:t>
      </w:r>
      <w:proofErr w:type="gramEnd"/>
      <w:r w:rsidRPr="00420DEC">
        <w:rPr>
          <w:rFonts w:ascii="Times New Roman" w:eastAsia="Times New Roman" w:hAnsi="Times New Roman" w:cs="Times New Roman"/>
          <w:color w:val="333333"/>
          <w:sz w:val="28"/>
          <w:szCs w:val="28"/>
          <w:lang w:eastAsia="ru-RU"/>
        </w:rPr>
        <w:t xml:space="preserve"> Детского сада (кроме членов Совета из числа работников);</w:t>
      </w:r>
    </w:p>
    <w:p w:rsidR="00956366" w:rsidRPr="00420DEC" w:rsidRDefault="00956366" w:rsidP="00956366">
      <w:pPr>
        <w:numPr>
          <w:ilvl w:val="0"/>
          <w:numId w:val="1"/>
        </w:numPr>
        <w:spacing w:before="100" w:beforeAutospacing="1" w:after="100" w:afterAutospacing="1" w:line="240" w:lineRule="auto"/>
        <w:ind w:left="375"/>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lastRenderedPageBreak/>
        <w:t>Досрочно выйти из состава Совета.</w:t>
      </w:r>
    </w:p>
    <w:p w:rsidR="00956366" w:rsidRPr="00420DEC" w:rsidRDefault="00956366" w:rsidP="00956366">
      <w:pPr>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42.    Член Совета обязан принимать активное участие в деятельности Совета, действовать при этом добросовестно и рассудительно.</w:t>
      </w:r>
    </w:p>
    <w:p w:rsidR="00956366" w:rsidRPr="00420DEC" w:rsidRDefault="00956366" w:rsidP="00956366">
      <w:pPr>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43.    Члены Совета несут ответственность за принятые Советом решения в пределах определенной уставом компетенции Совета в соответствии с действующим законодательством РФ.</w:t>
      </w:r>
    </w:p>
    <w:p w:rsidR="00956366" w:rsidRPr="00420DEC" w:rsidRDefault="00956366" w:rsidP="00956366">
      <w:pPr>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44.    Член Совета выводится из его состава </w:t>
      </w:r>
      <w:proofErr w:type="gramStart"/>
      <w:r w:rsidRPr="00420DEC">
        <w:rPr>
          <w:rFonts w:ascii="Times New Roman" w:eastAsia="Times New Roman" w:hAnsi="Times New Roman" w:cs="Times New Roman"/>
          <w:color w:val="333333"/>
          <w:sz w:val="28"/>
          <w:szCs w:val="28"/>
          <w:lang w:eastAsia="ru-RU"/>
        </w:rPr>
        <w:t>за</w:t>
      </w:r>
      <w:proofErr w:type="gramEnd"/>
      <w:r w:rsidRPr="00420DEC">
        <w:rPr>
          <w:rFonts w:ascii="Times New Roman" w:eastAsia="Times New Roman" w:hAnsi="Times New Roman" w:cs="Times New Roman"/>
          <w:color w:val="333333"/>
          <w:sz w:val="28"/>
          <w:szCs w:val="28"/>
          <w:lang w:eastAsia="ru-RU"/>
        </w:rPr>
        <w:t>:</w:t>
      </w:r>
    </w:p>
    <w:p w:rsidR="00956366" w:rsidRPr="00420DEC" w:rsidRDefault="00956366" w:rsidP="00956366">
      <w:pPr>
        <w:tabs>
          <w:tab w:val="num" w:pos="1140"/>
        </w:tabs>
        <w:spacing w:after="150" w:line="240" w:lineRule="auto"/>
        <w:ind w:left="114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Пропуск более двух заседаний Совета без уважительной причины;</w:t>
      </w:r>
    </w:p>
    <w:p w:rsidR="00956366" w:rsidRPr="00420DEC" w:rsidRDefault="00956366" w:rsidP="00956366">
      <w:pPr>
        <w:tabs>
          <w:tab w:val="num" w:pos="1140"/>
        </w:tabs>
        <w:spacing w:after="150" w:line="240" w:lineRule="auto"/>
        <w:ind w:left="114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Совершение противоправных действий, аморального проступка, несовместимых с членством в Совете;</w:t>
      </w:r>
    </w:p>
    <w:p w:rsidR="00956366" w:rsidRPr="00420DEC" w:rsidRDefault="00956366" w:rsidP="00956366">
      <w:pPr>
        <w:tabs>
          <w:tab w:val="num" w:pos="1140"/>
        </w:tabs>
        <w:spacing w:after="150" w:line="240" w:lineRule="auto"/>
        <w:ind w:left="1140" w:hanging="360"/>
        <w:rPr>
          <w:rFonts w:ascii="Times New Roman" w:eastAsia="Times New Roman" w:hAnsi="Times New Roman" w:cs="Times New Roman"/>
          <w:color w:val="333333"/>
          <w:sz w:val="28"/>
          <w:szCs w:val="28"/>
          <w:lang w:eastAsia="ru-RU"/>
        </w:rPr>
      </w:pPr>
      <w:r w:rsidRPr="00420DEC">
        <w:rPr>
          <w:rFonts w:ascii="Times New Roman" w:eastAsia="Symbol" w:hAnsi="Times New Roman" w:cs="Times New Roman"/>
          <w:color w:val="333333"/>
          <w:sz w:val="28"/>
          <w:szCs w:val="28"/>
          <w:lang w:eastAsia="ru-RU"/>
        </w:rPr>
        <w:t xml:space="preserve">        </w:t>
      </w:r>
      <w:r w:rsidRPr="00420DEC">
        <w:rPr>
          <w:rFonts w:ascii="Times New Roman" w:eastAsia="Times New Roman" w:hAnsi="Times New Roman" w:cs="Times New Roman"/>
          <w:color w:val="333333"/>
          <w:sz w:val="28"/>
          <w:szCs w:val="28"/>
          <w:lang w:eastAsia="ru-RU"/>
        </w:rPr>
        <w:t xml:space="preserve">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420DEC">
        <w:rPr>
          <w:rFonts w:ascii="Times New Roman" w:eastAsia="Times New Roman" w:hAnsi="Times New Roman" w:cs="Times New Roman"/>
          <w:color w:val="333333"/>
          <w:sz w:val="28"/>
          <w:szCs w:val="28"/>
          <w:lang w:eastAsia="ru-RU"/>
        </w:rPr>
        <w:t>недееспособным</w:t>
      </w:r>
      <w:proofErr w:type="gramEnd"/>
      <w:r w:rsidRPr="00420DEC">
        <w:rPr>
          <w:rFonts w:ascii="Times New Roman" w:eastAsia="Times New Roman" w:hAnsi="Times New Roman" w:cs="Times New Roman"/>
          <w:color w:val="333333"/>
          <w:sz w:val="28"/>
          <w:szCs w:val="28"/>
          <w:lang w:eastAsia="ru-RU"/>
        </w:rPr>
        <w:t>, наличие неснятой или непогашенной судимости за совершение уголовного преступления.</w:t>
      </w:r>
    </w:p>
    <w:p w:rsidR="00956366" w:rsidRPr="00420DEC" w:rsidRDefault="00956366" w:rsidP="00956366">
      <w:pPr>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45.</w:t>
      </w:r>
      <w:r w:rsidRPr="00420DEC">
        <w:rPr>
          <w:rFonts w:ascii="Times New Roman" w:eastAsia="Times New Roman" w:hAnsi="Times New Roman" w:cs="Times New Roman"/>
          <w:color w:val="333333"/>
          <w:sz w:val="28"/>
          <w:szCs w:val="28"/>
          <w:lang w:eastAsia="ru-RU"/>
        </w:rPr>
        <w:t xml:space="preserve">    При выбытии из Совета выборных членов в течение месяца проводятся довыборы членов Совета в предусмотренном для выборов порядке.</w:t>
      </w:r>
    </w:p>
    <w:p w:rsidR="00956366" w:rsidRPr="00420DEC" w:rsidRDefault="00956366" w:rsidP="00956366">
      <w:pPr>
        <w:tabs>
          <w:tab w:val="num" w:pos="0"/>
        </w:tabs>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46.</w:t>
      </w:r>
      <w:r w:rsidRPr="00420DEC">
        <w:rPr>
          <w:rFonts w:ascii="Times New Roman" w:eastAsia="Times New Roman" w:hAnsi="Times New Roman" w:cs="Times New Roman"/>
          <w:color w:val="333333"/>
          <w:sz w:val="28"/>
          <w:szCs w:val="28"/>
          <w:lang w:eastAsia="ru-RU"/>
        </w:rPr>
        <w:t xml:space="preserve">    В случае, когда количество членов Совета меньше половины количества предусмотренного уставом и настоящим Положением, оставшиеся члены Совета должны принять решение о проведении довыборов (кооптации) членов Совета. Новые члены Совета должны быть избраны (кооптированы) в течение трех месяцев со дня выбытия из Совета предыдущих членов. </w:t>
      </w:r>
    </w:p>
    <w:p w:rsidR="00956366" w:rsidRPr="00420DEC" w:rsidRDefault="00956366" w:rsidP="00956366">
      <w:pPr>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До проведения довыборов оставшиеся члены Совета не вправе принимать никаких решений, кроме решения о проведении таких выборов.</w:t>
      </w:r>
    </w:p>
    <w:p w:rsidR="00956366" w:rsidRPr="00420DEC" w:rsidRDefault="00956366" w:rsidP="00956366">
      <w:pPr>
        <w:tabs>
          <w:tab w:val="num" w:pos="0"/>
        </w:tabs>
        <w:spacing w:after="150" w:line="240" w:lineRule="auto"/>
        <w:ind w:firstLine="360"/>
        <w:rPr>
          <w:rFonts w:ascii="Times New Roman" w:eastAsia="Times New Roman" w:hAnsi="Times New Roman" w:cs="Times New Roman"/>
          <w:color w:val="333333"/>
          <w:sz w:val="28"/>
          <w:szCs w:val="28"/>
          <w:lang w:eastAsia="ru-RU"/>
        </w:rPr>
      </w:pPr>
      <w:r w:rsidRPr="00420DEC">
        <w:rPr>
          <w:rFonts w:ascii="Times New Roman" w:eastAsia="Arial" w:hAnsi="Times New Roman" w:cs="Times New Roman"/>
          <w:color w:val="333333"/>
          <w:sz w:val="28"/>
          <w:szCs w:val="28"/>
          <w:lang w:eastAsia="ru-RU"/>
        </w:rPr>
        <w:t>47.</w:t>
      </w:r>
      <w:r w:rsidRPr="00420DEC">
        <w:rPr>
          <w:rFonts w:ascii="Times New Roman" w:eastAsia="Times New Roman" w:hAnsi="Times New Roman" w:cs="Times New Roman"/>
          <w:color w:val="333333"/>
          <w:sz w:val="28"/>
          <w:szCs w:val="28"/>
          <w:lang w:eastAsia="ru-RU"/>
        </w:rPr>
        <w:t xml:space="preserve">    Учредитель Детского сада вправе распустить Совет, если Совет не проводит своих заседаний в течение полугода или систематически (более двух раз) принимает решения, прямо противоречащие законодательству Российской Федерации.</w:t>
      </w:r>
    </w:p>
    <w:p w:rsidR="00956366" w:rsidRPr="00420DEC" w:rsidRDefault="00956366" w:rsidP="00956366">
      <w:pPr>
        <w:spacing w:after="150" w:line="240" w:lineRule="auto"/>
        <w:ind w:left="42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Решение Учредителя о роспуске Совета может быть оспорено в суде.</w:t>
      </w:r>
    </w:p>
    <w:p w:rsidR="00956366" w:rsidRPr="00420DEC" w:rsidRDefault="00956366" w:rsidP="00956366">
      <w:pPr>
        <w:spacing w:after="150" w:line="240" w:lineRule="auto"/>
        <w:ind w:firstLine="42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Совет образуется в новом составе в течение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w:t>
      </w:r>
    </w:p>
    <w:p w:rsidR="00D34BCB" w:rsidRPr="00644D20" w:rsidRDefault="00956366" w:rsidP="00644D20">
      <w:pPr>
        <w:spacing w:after="150" w:line="240" w:lineRule="auto"/>
        <w:ind w:left="360"/>
        <w:rPr>
          <w:rFonts w:ascii="Times New Roman" w:eastAsia="Times New Roman" w:hAnsi="Times New Roman" w:cs="Times New Roman"/>
          <w:color w:val="333333"/>
          <w:sz w:val="28"/>
          <w:szCs w:val="28"/>
          <w:lang w:eastAsia="ru-RU"/>
        </w:rPr>
      </w:pPr>
      <w:r w:rsidRPr="00420DEC">
        <w:rPr>
          <w:rFonts w:ascii="Times New Roman" w:eastAsia="Times New Roman" w:hAnsi="Times New Roman" w:cs="Times New Roman"/>
          <w:color w:val="333333"/>
          <w:sz w:val="28"/>
          <w:szCs w:val="28"/>
          <w:lang w:eastAsia="ru-RU"/>
        </w:rPr>
        <w:t xml:space="preserve">   </w:t>
      </w:r>
    </w:p>
    <w:sectPr w:rsidR="00D34BCB" w:rsidRPr="00644D20" w:rsidSect="00763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10.5pt" o:bullet="t">
        <v:imagedata r:id="rId1" o:title="li"/>
      </v:shape>
    </w:pict>
  </w:numPicBullet>
  <w:abstractNum w:abstractNumId="0">
    <w:nsid w:val="5DE0196E"/>
    <w:multiLevelType w:val="multilevel"/>
    <w:tmpl w:val="771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324"/>
    <w:rsid w:val="00244B18"/>
    <w:rsid w:val="002D0324"/>
    <w:rsid w:val="00420DEC"/>
    <w:rsid w:val="004A7AEF"/>
    <w:rsid w:val="00644D20"/>
    <w:rsid w:val="006C49CB"/>
    <w:rsid w:val="00763AC1"/>
    <w:rsid w:val="00777A49"/>
    <w:rsid w:val="00956366"/>
    <w:rsid w:val="00D34BCB"/>
    <w:rsid w:val="00E42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0273693">
      <w:bodyDiv w:val="1"/>
      <w:marLeft w:val="0"/>
      <w:marRight w:val="0"/>
      <w:marTop w:val="0"/>
      <w:marBottom w:val="0"/>
      <w:divBdr>
        <w:top w:val="none" w:sz="0" w:space="0" w:color="auto"/>
        <w:left w:val="none" w:sz="0" w:space="0" w:color="auto"/>
        <w:bottom w:val="none" w:sz="0" w:space="0" w:color="auto"/>
        <w:right w:val="none" w:sz="0" w:space="0" w:color="auto"/>
      </w:divBdr>
      <w:divsChild>
        <w:div w:id="2031448570">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ТМКУ ИМЦ</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17. 2</dc:creator>
  <cp:keywords/>
  <dc:description/>
  <cp:lastModifiedBy>1</cp:lastModifiedBy>
  <cp:revision>7</cp:revision>
  <dcterms:created xsi:type="dcterms:W3CDTF">2014-02-11T06:20:00Z</dcterms:created>
  <dcterms:modified xsi:type="dcterms:W3CDTF">2024-03-28T08:54:00Z</dcterms:modified>
</cp:coreProperties>
</file>